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line="600" w:lineRule="exact"/>
        <w:ind w:left="0" w:leftChars="0" w:firstLine="640" w:firstLineChars="200"/>
        <w:jc w:val="center"/>
        <w:textAlignment w:val="auto"/>
        <w:outlineLvl w:val="9"/>
        <w:rPr>
          <w:rFonts w:hint="eastAsia" w:ascii="方正黑体_GBK" w:hAnsi="方正黑体_GBK" w:eastAsia="方正黑体_GBK" w:cs="方正黑体_GBK"/>
          <w:sz w:val="32"/>
          <w:szCs w:val="32"/>
          <w:lang w:val="en-US" w:eastAsia="zh-CN"/>
        </w:rPr>
      </w:pPr>
      <w:bookmarkStart w:id="0" w:name="_GoBack"/>
      <w:r>
        <w:rPr>
          <w:rFonts w:hint="eastAsia" w:ascii="方正黑体_GBK" w:hAnsi="方正黑体_GBK" w:eastAsia="方正黑体_GBK" w:cs="方正黑体_GBK"/>
          <w:sz w:val="32"/>
          <w:szCs w:val="32"/>
          <w:lang w:val="en-US" w:eastAsia="zh-CN"/>
        </w:rPr>
        <w:t>2019年度重庆市电力科学技术奖拟授奖项目名单</w:t>
      </w:r>
    </w:p>
    <w:bookmarkEnd w:id="0"/>
    <w:tbl>
      <w:tblPr>
        <w:tblStyle w:val="4"/>
        <w:tblW w:w="8520" w:type="dxa"/>
        <w:jc w:val="center"/>
        <w:tblInd w:w="-25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34"/>
        <w:gridCol w:w="1854"/>
        <w:gridCol w:w="1970"/>
        <w:gridCol w:w="1840"/>
        <w:gridCol w:w="1284"/>
        <w:gridCol w:w="595"/>
        <w:gridCol w:w="6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9" w:hRule="atLeast"/>
          <w:jc w:val="center"/>
        </w:trPr>
        <w:tc>
          <w:tcPr>
            <w:tcW w:w="3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20"/>
                <w:szCs w:val="20"/>
                <w:u w:val="none"/>
              </w:rPr>
            </w:pPr>
            <w:r>
              <w:rPr>
                <w:rFonts w:hint="eastAsia" w:ascii="方正仿宋_GBK" w:hAnsi="方正仿宋_GBK" w:eastAsia="方正仿宋_GBK" w:cs="方正仿宋_GBK"/>
                <w:b/>
                <w:i w:val="0"/>
                <w:color w:val="000000"/>
                <w:kern w:val="0"/>
                <w:sz w:val="20"/>
                <w:szCs w:val="20"/>
                <w:u w:val="none"/>
                <w:lang w:val="en-US" w:eastAsia="zh-CN" w:bidi="ar"/>
              </w:rPr>
              <w:t>序号</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20"/>
                <w:szCs w:val="20"/>
                <w:u w:val="none"/>
              </w:rPr>
            </w:pPr>
            <w:r>
              <w:rPr>
                <w:rFonts w:hint="eastAsia" w:ascii="方正仿宋_GBK" w:hAnsi="方正仿宋_GBK" w:eastAsia="方正仿宋_GBK" w:cs="方正仿宋_GBK"/>
                <w:b/>
                <w:i w:val="0"/>
                <w:color w:val="000000"/>
                <w:kern w:val="0"/>
                <w:sz w:val="20"/>
                <w:szCs w:val="20"/>
                <w:u w:val="none"/>
                <w:lang w:val="en-US" w:eastAsia="zh-CN" w:bidi="ar"/>
              </w:rPr>
              <w:t>项　目　名　称</w:t>
            </w:r>
          </w:p>
        </w:tc>
        <w:tc>
          <w:tcPr>
            <w:tcW w:w="19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20"/>
                <w:szCs w:val="20"/>
                <w:u w:val="none"/>
              </w:rPr>
            </w:pPr>
            <w:r>
              <w:rPr>
                <w:rFonts w:hint="eastAsia" w:ascii="方正仿宋_GBK" w:hAnsi="方正仿宋_GBK" w:eastAsia="方正仿宋_GBK" w:cs="方正仿宋_GBK"/>
                <w:b/>
                <w:i w:val="0"/>
                <w:color w:val="000000"/>
                <w:kern w:val="0"/>
                <w:sz w:val="20"/>
                <w:szCs w:val="20"/>
                <w:u w:val="none"/>
                <w:lang w:val="en-US" w:eastAsia="zh-CN" w:bidi="ar"/>
              </w:rPr>
              <w:t>主要完成单位</w:t>
            </w:r>
          </w:p>
        </w:tc>
        <w:tc>
          <w:tcPr>
            <w:tcW w:w="1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kern w:val="0"/>
                <w:sz w:val="20"/>
                <w:szCs w:val="20"/>
                <w:u w:val="none"/>
                <w:lang w:val="en-US" w:eastAsia="zh-CN" w:bidi="ar"/>
              </w:rPr>
            </w:pPr>
            <w:r>
              <w:rPr>
                <w:rFonts w:hint="eastAsia" w:ascii="方正仿宋_GBK" w:hAnsi="方正仿宋_GBK" w:eastAsia="方正仿宋_GBK" w:cs="方正仿宋_GBK"/>
                <w:b/>
                <w:i w:val="0"/>
                <w:color w:val="000000"/>
                <w:kern w:val="0"/>
                <w:sz w:val="20"/>
                <w:szCs w:val="20"/>
                <w:u w:val="none"/>
                <w:lang w:val="en-US" w:eastAsia="zh-CN" w:bidi="ar"/>
              </w:rPr>
              <w:t>主要完成人员</w:t>
            </w:r>
          </w:p>
        </w:tc>
        <w:tc>
          <w:tcPr>
            <w:tcW w:w="12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kern w:val="0"/>
                <w:sz w:val="20"/>
                <w:szCs w:val="20"/>
                <w:u w:val="none"/>
                <w:lang w:val="en-US" w:eastAsia="zh-CN" w:bidi="ar"/>
              </w:rPr>
            </w:pPr>
            <w:r>
              <w:rPr>
                <w:rFonts w:hint="eastAsia" w:ascii="方正仿宋_GBK" w:hAnsi="方正仿宋_GBK" w:eastAsia="方正仿宋_GBK" w:cs="方正仿宋_GBK"/>
                <w:b/>
                <w:i w:val="0"/>
                <w:color w:val="000000"/>
                <w:kern w:val="0"/>
                <w:sz w:val="20"/>
                <w:szCs w:val="20"/>
                <w:u w:val="none"/>
                <w:lang w:val="en-US" w:eastAsia="zh-CN" w:bidi="ar"/>
              </w:rPr>
              <w:t>申报单位</w:t>
            </w:r>
          </w:p>
        </w:tc>
        <w:tc>
          <w:tcPr>
            <w:tcW w:w="5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kern w:val="0"/>
                <w:sz w:val="20"/>
                <w:szCs w:val="20"/>
                <w:u w:val="none"/>
                <w:lang w:val="en-US" w:eastAsia="zh-CN" w:bidi="ar"/>
              </w:rPr>
            </w:pPr>
            <w:r>
              <w:rPr>
                <w:rFonts w:hint="eastAsia" w:ascii="方正仿宋_GBK" w:hAnsi="方正仿宋_GBK" w:eastAsia="方正仿宋_GBK" w:cs="方正仿宋_GBK"/>
                <w:b/>
                <w:i w:val="0"/>
                <w:color w:val="000000"/>
                <w:kern w:val="0"/>
                <w:sz w:val="20"/>
                <w:szCs w:val="20"/>
                <w:u w:val="none"/>
                <w:lang w:val="en-US" w:eastAsia="zh-CN" w:bidi="ar"/>
              </w:rPr>
              <w:t>推荐奖励类别</w:t>
            </w:r>
          </w:p>
        </w:tc>
        <w:tc>
          <w:tcPr>
            <w:tcW w:w="6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kern w:val="0"/>
                <w:sz w:val="20"/>
                <w:szCs w:val="20"/>
                <w:u w:val="none"/>
                <w:lang w:val="en-US" w:eastAsia="zh-CN" w:bidi="ar"/>
              </w:rPr>
            </w:pPr>
            <w:r>
              <w:rPr>
                <w:rFonts w:hint="eastAsia" w:ascii="方正仿宋_GBK" w:hAnsi="方正仿宋_GBK" w:eastAsia="方正仿宋_GBK" w:cs="方正仿宋_GBK"/>
                <w:b/>
                <w:i w:val="0"/>
                <w:color w:val="000000"/>
                <w:kern w:val="0"/>
                <w:sz w:val="20"/>
                <w:szCs w:val="20"/>
                <w:u w:val="none"/>
                <w:lang w:val="en-US" w:eastAsia="zh-CN" w:bidi="ar"/>
              </w:rPr>
              <w:t>推荐奖励等级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2" w:hRule="atLeast"/>
          <w:jc w:val="center"/>
        </w:trPr>
        <w:tc>
          <w:tcPr>
            <w:tcW w:w="3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lang w:val="en-US"/>
              </w:rPr>
            </w:pPr>
            <w:r>
              <w:rPr>
                <w:rFonts w:hint="eastAsia" w:ascii="方正仿宋_GBK" w:hAnsi="方正仿宋_GBK" w:eastAsia="方正仿宋_GBK" w:cs="方正仿宋_GBK"/>
                <w:i w:val="0"/>
                <w:color w:val="000000"/>
                <w:kern w:val="0"/>
                <w:sz w:val="20"/>
                <w:szCs w:val="20"/>
                <w:u w:val="none"/>
                <w:lang w:val="en-US" w:eastAsia="zh-CN" w:bidi="ar"/>
              </w:rPr>
              <w:t>1</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砷中毒脱硝催化剂再生技术开发及应用</w:t>
            </w:r>
          </w:p>
        </w:tc>
        <w:tc>
          <w:tcPr>
            <w:tcW w:w="19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国家电投集团远达环保催化剂有限公司重庆远达催化剂综合利用有限公司</w:t>
            </w:r>
          </w:p>
        </w:tc>
        <w:tc>
          <w:tcPr>
            <w:tcW w:w="1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方正仿宋_GBK" w:hAnsi="方正仿宋_GBK" w:eastAsia="方正仿宋_GBK" w:cs="方正仿宋_GBK"/>
                <w:i w:val="0"/>
                <w:color w:val="000000"/>
                <w:kern w:val="0"/>
                <w:sz w:val="20"/>
                <w:szCs w:val="20"/>
                <w:u w:val="none"/>
                <w:lang w:val="en-US" w:eastAsia="zh-CN" w:bidi="ar"/>
              </w:rPr>
            </w:pPr>
            <w:r>
              <w:rPr>
                <w:rFonts w:hint="default" w:ascii="方正仿宋_GBK" w:hAnsi="方正仿宋_GBK" w:eastAsia="方正仿宋_GBK" w:cs="方正仿宋_GBK"/>
                <w:i w:val="0"/>
                <w:color w:val="000000"/>
                <w:kern w:val="0"/>
                <w:sz w:val="20"/>
                <w:szCs w:val="20"/>
                <w:u w:val="none"/>
                <w:lang w:val="en-US" w:eastAsia="zh-CN" w:bidi="ar"/>
              </w:rPr>
              <w:t>刘显彬、洪永江</w:t>
            </w:r>
            <w:r>
              <w:rPr>
                <w:rFonts w:hint="eastAsia" w:ascii="方正仿宋_GBK" w:hAnsi="方正仿宋_GBK" w:eastAsia="方正仿宋_GBK" w:cs="方正仿宋_GBK"/>
                <w:i w:val="0"/>
                <w:color w:val="000000"/>
                <w:kern w:val="0"/>
                <w:sz w:val="20"/>
                <w:szCs w:val="20"/>
                <w:u w:val="none"/>
                <w:lang w:val="en-US" w:eastAsia="zh-CN" w:bidi="ar"/>
              </w:rPr>
              <w:t>、</w:t>
            </w:r>
            <w:r>
              <w:rPr>
                <w:rFonts w:hint="default" w:ascii="方正仿宋_GBK" w:hAnsi="方正仿宋_GBK" w:eastAsia="方正仿宋_GBK" w:cs="方正仿宋_GBK"/>
                <w:i w:val="0"/>
                <w:color w:val="000000"/>
                <w:kern w:val="0"/>
                <w:sz w:val="20"/>
                <w:szCs w:val="20"/>
                <w:u w:val="none"/>
                <w:lang w:val="en-US" w:eastAsia="zh-CN" w:bidi="ar"/>
              </w:rPr>
              <w:t>冉少念、鄢文东、周林</w:t>
            </w:r>
            <w:r>
              <w:rPr>
                <w:rFonts w:hint="eastAsia" w:ascii="方正仿宋_GBK" w:hAnsi="方正仿宋_GBK" w:eastAsia="方正仿宋_GBK" w:cs="方正仿宋_GBK"/>
                <w:i w:val="0"/>
                <w:color w:val="000000"/>
                <w:kern w:val="0"/>
                <w:sz w:val="20"/>
                <w:szCs w:val="20"/>
                <w:u w:val="none"/>
                <w:lang w:val="en-US" w:eastAsia="zh-CN" w:bidi="ar"/>
              </w:rPr>
              <w:t>、</w:t>
            </w:r>
            <w:r>
              <w:rPr>
                <w:rFonts w:hint="default" w:ascii="方正仿宋_GBK" w:hAnsi="方正仿宋_GBK" w:eastAsia="方正仿宋_GBK" w:cs="方正仿宋_GBK"/>
                <w:i w:val="0"/>
                <w:color w:val="000000"/>
                <w:kern w:val="0"/>
                <w:sz w:val="20"/>
                <w:szCs w:val="20"/>
                <w:u w:val="none"/>
                <w:lang w:val="en-US" w:eastAsia="zh-CN" w:bidi="ar"/>
              </w:rPr>
              <w:t>段明华、吴涛、邓巧莲</w:t>
            </w:r>
            <w:r>
              <w:rPr>
                <w:rFonts w:hint="eastAsia" w:ascii="方正仿宋_GBK" w:hAnsi="方正仿宋_GBK" w:eastAsia="方正仿宋_GBK" w:cs="方正仿宋_GBK"/>
                <w:i w:val="0"/>
                <w:color w:val="000000"/>
                <w:kern w:val="0"/>
                <w:sz w:val="20"/>
                <w:szCs w:val="20"/>
                <w:u w:val="none"/>
                <w:lang w:val="en-US" w:eastAsia="zh-CN" w:bidi="ar"/>
              </w:rPr>
              <w:t>、</w:t>
            </w:r>
            <w:r>
              <w:rPr>
                <w:rFonts w:hint="default" w:ascii="方正仿宋_GBK" w:hAnsi="方正仿宋_GBK" w:eastAsia="方正仿宋_GBK" w:cs="方正仿宋_GBK"/>
                <w:i w:val="0"/>
                <w:color w:val="000000"/>
                <w:kern w:val="0"/>
                <w:sz w:val="20"/>
                <w:szCs w:val="20"/>
                <w:u w:val="none"/>
                <w:lang w:val="en-US" w:eastAsia="zh-CN" w:bidi="ar"/>
              </w:rPr>
              <w:t>杨欢、张政科、袁鹏</w:t>
            </w:r>
          </w:p>
        </w:tc>
        <w:tc>
          <w:tcPr>
            <w:tcW w:w="12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0"/>
                <w:szCs w:val="20"/>
                <w:u w:val="none"/>
                <w:lang w:val="en-US" w:eastAsia="zh-CN" w:bidi="ar"/>
              </w:rPr>
            </w:pPr>
            <w:r>
              <w:rPr>
                <w:rFonts w:hint="eastAsia" w:ascii="方正仿宋_GBK" w:hAnsi="方正仿宋_GBK" w:eastAsia="方正仿宋_GBK" w:cs="方正仿宋_GBK"/>
                <w:i w:val="0"/>
                <w:color w:val="000000"/>
                <w:kern w:val="0"/>
                <w:sz w:val="20"/>
                <w:szCs w:val="20"/>
                <w:u w:val="none"/>
                <w:lang w:val="en-US" w:eastAsia="zh-CN" w:bidi="ar"/>
              </w:rPr>
              <w:t xml:space="preserve">国家电投集团远达环保催化剂有限公司重庆远达催化剂综合利用有限公司 </w:t>
            </w:r>
          </w:p>
        </w:tc>
        <w:tc>
          <w:tcPr>
            <w:tcW w:w="5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0"/>
                <w:szCs w:val="20"/>
                <w:u w:val="none"/>
                <w:lang w:val="en-US" w:eastAsia="zh-CN" w:bidi="ar"/>
              </w:rPr>
            </w:pPr>
            <w:r>
              <w:rPr>
                <w:rFonts w:hint="eastAsia" w:ascii="方正仿宋_GBK" w:hAnsi="方正仿宋_GBK" w:eastAsia="方正仿宋_GBK" w:cs="方正仿宋_GBK"/>
                <w:i w:val="0"/>
                <w:color w:val="000000"/>
                <w:kern w:val="0"/>
                <w:sz w:val="20"/>
                <w:szCs w:val="20"/>
                <w:u w:val="none"/>
                <w:lang w:val="en-US" w:eastAsia="zh-CN" w:bidi="ar"/>
              </w:rPr>
              <w:t xml:space="preserve"> 技术开发</w:t>
            </w:r>
          </w:p>
        </w:tc>
        <w:tc>
          <w:tcPr>
            <w:tcW w:w="6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0"/>
                <w:szCs w:val="20"/>
                <w:u w:val="none"/>
                <w:lang w:val="en-US" w:eastAsia="zh-CN" w:bidi="ar"/>
              </w:rPr>
            </w:pPr>
            <w:r>
              <w:rPr>
                <w:rFonts w:hint="eastAsia" w:ascii="方正仿宋_GBK" w:hAnsi="方正仿宋_GBK" w:eastAsia="方正仿宋_GBK" w:cs="方正仿宋_GBK"/>
                <w:i w:val="0"/>
                <w:color w:val="000000"/>
                <w:kern w:val="0"/>
                <w:sz w:val="20"/>
                <w:szCs w:val="20"/>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jc w:val="center"/>
        </w:trPr>
        <w:tc>
          <w:tcPr>
            <w:tcW w:w="3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lang w:val="en-US" w:eastAsia="zh-CN"/>
              </w:rPr>
            </w:pPr>
            <w:r>
              <w:rPr>
                <w:rFonts w:hint="eastAsia" w:ascii="方正仿宋_GBK" w:hAnsi="方正仿宋_GBK" w:eastAsia="方正仿宋_GBK" w:cs="方正仿宋_GBK"/>
                <w:i w:val="0"/>
                <w:color w:val="000000"/>
                <w:sz w:val="20"/>
                <w:szCs w:val="20"/>
                <w:u w:val="none"/>
                <w:lang w:val="en-US" w:eastAsia="zh-CN"/>
              </w:rPr>
              <w:t>2</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特大城市电网电能质量优化控制关键技术及应用</w:t>
            </w:r>
          </w:p>
        </w:tc>
        <w:tc>
          <w:tcPr>
            <w:tcW w:w="19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0"/>
                <w:szCs w:val="20"/>
                <w:u w:val="none"/>
                <w:lang w:val="en-US" w:eastAsia="zh-CN" w:bidi="ar"/>
              </w:rPr>
            </w:pPr>
            <w:r>
              <w:rPr>
                <w:rFonts w:hint="eastAsia" w:ascii="方正仿宋_GBK" w:hAnsi="方正仿宋_GBK" w:eastAsia="方正仿宋_GBK" w:cs="方正仿宋_GBK"/>
                <w:i w:val="0"/>
                <w:color w:val="000000"/>
                <w:kern w:val="0"/>
                <w:sz w:val="20"/>
                <w:szCs w:val="20"/>
                <w:u w:val="none"/>
                <w:lang w:val="en-US" w:eastAsia="zh-CN" w:bidi="ar"/>
              </w:rPr>
              <w:t>国网重庆市电力公司电力科学研究院</w:t>
            </w:r>
          </w:p>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重庆大学</w:t>
            </w:r>
          </w:p>
        </w:tc>
        <w:tc>
          <w:tcPr>
            <w:tcW w:w="1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0"/>
                <w:szCs w:val="20"/>
                <w:u w:val="none"/>
                <w:lang w:val="en-US" w:eastAsia="zh-CN" w:bidi="ar"/>
              </w:rPr>
            </w:pPr>
            <w:r>
              <w:rPr>
                <w:rFonts w:hint="eastAsia" w:ascii="方正仿宋_GBK" w:hAnsi="方正仿宋_GBK" w:eastAsia="方正仿宋_GBK" w:cs="方正仿宋_GBK"/>
                <w:i w:val="0"/>
                <w:color w:val="000000"/>
                <w:kern w:val="0"/>
                <w:sz w:val="20"/>
                <w:szCs w:val="20"/>
                <w:u w:val="none"/>
                <w:lang w:val="en-US" w:eastAsia="zh-CN" w:bidi="ar"/>
              </w:rPr>
              <w:t>徐瑞林、董光德、付昂、马兴、杨爽、朱小军、陈民铀、吴迎霞、廖玉祥、方辉</w:t>
            </w:r>
          </w:p>
        </w:tc>
        <w:tc>
          <w:tcPr>
            <w:tcW w:w="12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0"/>
                <w:szCs w:val="20"/>
                <w:u w:val="none"/>
                <w:lang w:val="en-US" w:eastAsia="zh-CN" w:bidi="ar"/>
              </w:rPr>
            </w:pPr>
            <w:r>
              <w:rPr>
                <w:rFonts w:hint="eastAsia" w:ascii="方正仿宋_GBK" w:hAnsi="方正仿宋_GBK" w:eastAsia="方正仿宋_GBK" w:cs="方正仿宋_GBK"/>
                <w:i w:val="0"/>
                <w:color w:val="000000"/>
                <w:kern w:val="0"/>
                <w:sz w:val="20"/>
                <w:szCs w:val="20"/>
                <w:u w:val="none"/>
                <w:lang w:val="en-US" w:eastAsia="zh-CN" w:bidi="ar"/>
              </w:rPr>
              <w:t xml:space="preserve"> 国网重庆市电力公司</w:t>
            </w:r>
          </w:p>
        </w:tc>
        <w:tc>
          <w:tcPr>
            <w:tcW w:w="5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0"/>
                <w:szCs w:val="20"/>
                <w:u w:val="none"/>
                <w:lang w:val="en-US" w:eastAsia="zh-CN" w:bidi="ar"/>
              </w:rPr>
            </w:pPr>
            <w:r>
              <w:rPr>
                <w:rFonts w:hint="eastAsia" w:ascii="方正仿宋_GBK" w:hAnsi="方正仿宋_GBK" w:eastAsia="方正仿宋_GBK" w:cs="方正仿宋_GBK"/>
                <w:i w:val="0"/>
                <w:color w:val="000000"/>
                <w:kern w:val="0"/>
                <w:sz w:val="20"/>
                <w:szCs w:val="20"/>
                <w:u w:val="none"/>
                <w:lang w:val="en-US" w:eastAsia="zh-CN" w:bidi="ar"/>
              </w:rPr>
              <w:t xml:space="preserve">社会公益 </w:t>
            </w:r>
          </w:p>
        </w:tc>
        <w:tc>
          <w:tcPr>
            <w:tcW w:w="6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0"/>
                <w:szCs w:val="20"/>
                <w:u w:val="none"/>
                <w:lang w:val="en-US" w:eastAsia="zh-CN" w:bidi="ar"/>
              </w:rPr>
            </w:pPr>
            <w:r>
              <w:rPr>
                <w:rFonts w:hint="eastAsia" w:ascii="方正仿宋_GBK" w:hAnsi="方正仿宋_GBK" w:eastAsia="方正仿宋_GBK" w:cs="方正仿宋_GBK"/>
                <w:i w:val="0"/>
                <w:color w:val="000000"/>
                <w:kern w:val="0"/>
                <w:sz w:val="20"/>
                <w:szCs w:val="20"/>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9" w:hRule="atLeast"/>
          <w:jc w:val="center"/>
        </w:trPr>
        <w:tc>
          <w:tcPr>
            <w:tcW w:w="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lang w:val="en-US" w:eastAsia="zh-CN"/>
              </w:rPr>
            </w:pPr>
            <w:r>
              <w:rPr>
                <w:rFonts w:hint="eastAsia" w:ascii="方正仿宋_GBK" w:hAnsi="方正仿宋_GBK" w:eastAsia="方正仿宋_GBK" w:cs="方正仿宋_GBK"/>
                <w:i w:val="0"/>
                <w:color w:val="000000"/>
                <w:sz w:val="20"/>
                <w:szCs w:val="20"/>
                <w:u w:val="none"/>
                <w:lang w:val="en-US" w:eastAsia="zh-CN"/>
              </w:rPr>
              <w:t>3</w:t>
            </w:r>
          </w:p>
        </w:tc>
        <w:tc>
          <w:tcPr>
            <w:tcW w:w="18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基于核磁共振的复合绝缘子老化状态检测及评估技术研究</w:t>
            </w:r>
          </w:p>
        </w:tc>
        <w:tc>
          <w:tcPr>
            <w:tcW w:w="19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国网重庆市电力公司电力科学研究院、国网重庆市电力公司南岸供电分公司、国网重庆市电力公司北碚供电分公司、重庆大学</w:t>
            </w:r>
          </w:p>
        </w:tc>
        <w:tc>
          <w:tcPr>
            <w:tcW w:w="1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0"/>
                <w:szCs w:val="20"/>
                <w:u w:val="none"/>
                <w:lang w:val="en-US" w:eastAsia="zh-CN" w:bidi="ar"/>
              </w:rPr>
            </w:pPr>
            <w:r>
              <w:rPr>
                <w:rFonts w:hint="eastAsia" w:ascii="方正仿宋_GBK" w:hAnsi="方正仿宋_GBK" w:eastAsia="方正仿宋_GBK" w:cs="方正仿宋_GBK"/>
                <w:i w:val="0"/>
                <w:color w:val="000000"/>
                <w:kern w:val="0"/>
                <w:sz w:val="20"/>
                <w:szCs w:val="20"/>
                <w:u w:val="none"/>
                <w:lang w:val="en-US" w:eastAsia="zh-CN" w:bidi="ar"/>
              </w:rPr>
              <w:t>籍勇亮、王谦、徐征、吴高林、肖前波、周茂、张施令、周虎、张海兵、印华</w:t>
            </w:r>
          </w:p>
        </w:tc>
        <w:tc>
          <w:tcPr>
            <w:tcW w:w="1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0"/>
                <w:szCs w:val="20"/>
                <w:u w:val="none"/>
                <w:lang w:val="en-US" w:eastAsia="zh-CN" w:bidi="ar"/>
              </w:rPr>
            </w:pPr>
            <w:r>
              <w:rPr>
                <w:rFonts w:hint="eastAsia" w:ascii="方正仿宋_GBK" w:hAnsi="方正仿宋_GBK" w:eastAsia="方正仿宋_GBK" w:cs="方正仿宋_GBK"/>
                <w:i w:val="0"/>
                <w:color w:val="000000"/>
                <w:kern w:val="0"/>
                <w:sz w:val="20"/>
                <w:szCs w:val="20"/>
                <w:u w:val="none"/>
                <w:lang w:val="en-US" w:eastAsia="zh-CN" w:bidi="ar"/>
              </w:rPr>
              <w:t>国网重庆市电力公司</w:t>
            </w: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0"/>
                <w:szCs w:val="20"/>
                <w:u w:val="none"/>
                <w:lang w:val="en-US" w:eastAsia="zh-CN" w:bidi="ar"/>
              </w:rPr>
            </w:pPr>
            <w:r>
              <w:rPr>
                <w:rFonts w:hint="eastAsia" w:ascii="方正仿宋_GBK" w:hAnsi="方正仿宋_GBK" w:eastAsia="方正仿宋_GBK" w:cs="方正仿宋_GBK"/>
                <w:i w:val="0"/>
                <w:color w:val="000000"/>
                <w:kern w:val="0"/>
                <w:sz w:val="20"/>
                <w:szCs w:val="20"/>
                <w:u w:val="none"/>
                <w:lang w:val="en-US" w:eastAsia="zh-CN" w:bidi="ar"/>
              </w:rPr>
              <w:t>技术开发</w:t>
            </w:r>
          </w:p>
        </w:tc>
        <w:tc>
          <w:tcPr>
            <w:tcW w:w="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0"/>
                <w:szCs w:val="20"/>
                <w:u w:val="none"/>
                <w:lang w:val="en-US" w:eastAsia="zh-CN" w:bidi="ar"/>
              </w:rPr>
            </w:pPr>
            <w:r>
              <w:rPr>
                <w:rFonts w:hint="eastAsia" w:ascii="方正仿宋_GBK" w:hAnsi="方正仿宋_GBK" w:eastAsia="方正仿宋_GBK" w:cs="方正仿宋_GBK"/>
                <w:i w:val="0"/>
                <w:color w:val="000000"/>
                <w:kern w:val="0"/>
                <w:sz w:val="20"/>
                <w:szCs w:val="20"/>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jc w:val="center"/>
        </w:trPr>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sz w:val="20"/>
                <w:szCs w:val="20"/>
                <w:u w:val="none"/>
                <w:lang w:val="en-US"/>
              </w:rPr>
            </w:pPr>
            <w:r>
              <w:rPr>
                <w:rFonts w:hint="eastAsia" w:ascii="方正仿宋_GBK" w:hAnsi="方正仿宋_GBK" w:eastAsia="方正仿宋_GBK" w:cs="方正仿宋_GBK"/>
                <w:b w:val="0"/>
                <w:bCs w:val="0"/>
                <w:i w:val="0"/>
                <w:color w:val="000000"/>
                <w:kern w:val="0"/>
                <w:sz w:val="20"/>
                <w:szCs w:val="20"/>
                <w:u w:val="none"/>
                <w:lang w:val="en-US" w:eastAsia="zh-CN" w:bidi="ar"/>
              </w:rPr>
              <w:t>4</w:t>
            </w:r>
          </w:p>
        </w:tc>
        <w:tc>
          <w:tcPr>
            <w:tcW w:w="18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sz w:val="20"/>
                <w:szCs w:val="20"/>
                <w:u w:val="none"/>
              </w:rPr>
            </w:pPr>
            <w:r>
              <w:rPr>
                <w:rFonts w:hint="eastAsia" w:ascii="方正仿宋_GBK" w:hAnsi="方正仿宋_GBK" w:eastAsia="方正仿宋_GBK" w:cs="方正仿宋_GBK"/>
                <w:b w:val="0"/>
                <w:bCs w:val="0"/>
                <w:i w:val="0"/>
                <w:color w:val="000000"/>
                <w:kern w:val="0"/>
                <w:sz w:val="20"/>
                <w:szCs w:val="20"/>
                <w:u w:val="none"/>
                <w:lang w:val="en-US" w:eastAsia="zh-CN" w:bidi="ar"/>
              </w:rPr>
              <w:t>烟风高效热耦合技术及系统在燃煤机组超低排放中的应用</w:t>
            </w:r>
          </w:p>
        </w:tc>
        <w:tc>
          <w:tcPr>
            <w:tcW w:w="19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sz w:val="20"/>
                <w:szCs w:val="20"/>
                <w:u w:val="none"/>
              </w:rPr>
            </w:pPr>
            <w:r>
              <w:rPr>
                <w:rFonts w:hint="eastAsia" w:ascii="方正仿宋_GBK" w:hAnsi="方正仿宋_GBK" w:eastAsia="方正仿宋_GBK" w:cs="方正仿宋_GBK"/>
                <w:b w:val="0"/>
                <w:bCs w:val="0"/>
                <w:i w:val="0"/>
                <w:color w:val="000000"/>
                <w:kern w:val="0"/>
                <w:sz w:val="20"/>
                <w:szCs w:val="20"/>
                <w:u w:val="none"/>
                <w:lang w:val="en-US" w:eastAsia="zh-CN" w:bidi="ar"/>
              </w:rPr>
              <w:t>国家电投集团重庆合川发电有限公司</w:t>
            </w:r>
          </w:p>
        </w:tc>
        <w:tc>
          <w:tcPr>
            <w:tcW w:w="1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李瑞平、左涛、周云</w:t>
            </w:r>
          </w:p>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胡波、李建、刘玉华</w:t>
            </w:r>
          </w:p>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胡庆权、李翀</w:t>
            </w:r>
          </w:p>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黄超生、蒋长虹</w:t>
            </w:r>
          </w:p>
        </w:tc>
        <w:tc>
          <w:tcPr>
            <w:tcW w:w="1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国家电投集团重庆合川发电有限公司</w:t>
            </w: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新技术集成</w:t>
            </w:r>
          </w:p>
        </w:tc>
        <w:tc>
          <w:tcPr>
            <w:tcW w:w="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7" w:hRule="atLeast"/>
          <w:jc w:val="center"/>
        </w:trPr>
        <w:tc>
          <w:tcPr>
            <w:tcW w:w="3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sz w:val="20"/>
                <w:szCs w:val="20"/>
                <w:u w:val="none"/>
                <w:lang w:val="en-US" w:eastAsia="zh-CN"/>
              </w:rPr>
            </w:pPr>
            <w:r>
              <w:rPr>
                <w:rFonts w:hint="eastAsia" w:ascii="方正仿宋_GBK" w:hAnsi="方正仿宋_GBK" w:eastAsia="方正仿宋_GBK" w:cs="方正仿宋_GBK"/>
                <w:b w:val="0"/>
                <w:bCs w:val="0"/>
                <w:i w:val="0"/>
                <w:color w:val="000000"/>
                <w:sz w:val="20"/>
                <w:szCs w:val="20"/>
                <w:u w:val="none"/>
                <w:lang w:val="en-US" w:eastAsia="zh-CN"/>
              </w:rPr>
              <w:t>5</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sz w:val="20"/>
                <w:szCs w:val="20"/>
                <w:u w:val="none"/>
              </w:rPr>
            </w:pPr>
            <w:r>
              <w:rPr>
                <w:rFonts w:hint="eastAsia" w:ascii="方正仿宋_GBK" w:hAnsi="方正仿宋_GBK" w:eastAsia="方正仿宋_GBK" w:cs="方正仿宋_GBK"/>
                <w:b w:val="0"/>
                <w:bCs w:val="0"/>
                <w:i w:val="0"/>
                <w:color w:val="000000"/>
                <w:kern w:val="0"/>
                <w:sz w:val="20"/>
                <w:szCs w:val="20"/>
                <w:u w:val="none"/>
                <w:lang w:val="en-US" w:eastAsia="zh-CN" w:bidi="ar"/>
              </w:rPr>
              <w:t>ODFPS-1000000/1000无励磁调压自耦电力变压器研制</w:t>
            </w:r>
          </w:p>
        </w:tc>
        <w:tc>
          <w:tcPr>
            <w:tcW w:w="19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sz w:val="20"/>
                <w:szCs w:val="20"/>
                <w:u w:val="none"/>
              </w:rPr>
            </w:pPr>
            <w:r>
              <w:rPr>
                <w:rFonts w:hint="eastAsia" w:ascii="方正仿宋_GBK" w:hAnsi="方正仿宋_GBK" w:eastAsia="方正仿宋_GBK" w:cs="方正仿宋_GBK"/>
                <w:b w:val="0"/>
                <w:bCs w:val="0"/>
                <w:i w:val="0"/>
                <w:color w:val="000000"/>
                <w:kern w:val="0"/>
                <w:sz w:val="20"/>
                <w:szCs w:val="20"/>
                <w:u w:val="none"/>
                <w:lang w:val="en-US" w:eastAsia="zh-CN" w:bidi="ar"/>
              </w:rPr>
              <w:t>重庆ABB变压器有限公司</w:t>
            </w:r>
          </w:p>
        </w:tc>
        <w:tc>
          <w:tcPr>
            <w:tcW w:w="1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刘龙明、吴秋平、蔡维良、秦福均、刘念、严加顺、马少红</w:t>
            </w:r>
          </w:p>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王烈钧、周波</w:t>
            </w:r>
          </w:p>
        </w:tc>
        <w:tc>
          <w:tcPr>
            <w:tcW w:w="12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 xml:space="preserve">重庆ABB变压器有限公司 </w:t>
            </w:r>
          </w:p>
        </w:tc>
        <w:tc>
          <w:tcPr>
            <w:tcW w:w="5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技术开发</w:t>
            </w:r>
          </w:p>
        </w:tc>
        <w:tc>
          <w:tcPr>
            <w:tcW w:w="6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0" w:hRule="atLeast"/>
          <w:jc w:val="center"/>
        </w:trPr>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sz w:val="20"/>
                <w:szCs w:val="20"/>
                <w:u w:val="none"/>
                <w:lang w:val="en-US" w:eastAsia="zh-CN"/>
              </w:rPr>
            </w:pPr>
            <w:r>
              <w:rPr>
                <w:rFonts w:hint="eastAsia" w:ascii="方正仿宋_GBK" w:hAnsi="方正仿宋_GBK" w:eastAsia="方正仿宋_GBK" w:cs="方正仿宋_GBK"/>
                <w:b w:val="0"/>
                <w:bCs w:val="0"/>
                <w:i w:val="0"/>
                <w:color w:val="000000"/>
                <w:sz w:val="20"/>
                <w:szCs w:val="20"/>
                <w:u w:val="none"/>
                <w:lang w:val="en-US" w:eastAsia="zh-CN"/>
              </w:rPr>
              <w:t>6</w:t>
            </w:r>
          </w:p>
        </w:tc>
        <w:tc>
          <w:tcPr>
            <w:tcW w:w="18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sz w:val="20"/>
                <w:szCs w:val="20"/>
                <w:u w:val="none"/>
              </w:rPr>
            </w:pPr>
            <w:r>
              <w:rPr>
                <w:rFonts w:hint="eastAsia" w:ascii="方正仿宋_GBK" w:hAnsi="方正仿宋_GBK" w:eastAsia="方正仿宋_GBK" w:cs="方正仿宋_GBK"/>
                <w:b w:val="0"/>
                <w:bCs w:val="0"/>
                <w:i w:val="0"/>
                <w:color w:val="000000"/>
                <w:kern w:val="0"/>
                <w:sz w:val="20"/>
                <w:szCs w:val="20"/>
                <w:u w:val="none"/>
                <w:lang w:val="en-US" w:eastAsia="zh-CN" w:bidi="ar"/>
              </w:rPr>
              <w:t>30%额定负荷深度调峰技术在大型燃气轮机的首次应用</w:t>
            </w:r>
          </w:p>
        </w:tc>
        <w:tc>
          <w:tcPr>
            <w:tcW w:w="19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sz w:val="20"/>
                <w:szCs w:val="20"/>
                <w:u w:val="none"/>
              </w:rPr>
            </w:pPr>
            <w:r>
              <w:rPr>
                <w:rFonts w:hint="eastAsia" w:ascii="方正仿宋_GBK" w:hAnsi="方正仿宋_GBK" w:eastAsia="方正仿宋_GBK" w:cs="方正仿宋_GBK"/>
                <w:b w:val="0"/>
                <w:bCs w:val="0"/>
                <w:i w:val="0"/>
                <w:color w:val="000000"/>
                <w:kern w:val="0"/>
                <w:sz w:val="20"/>
                <w:szCs w:val="20"/>
                <w:u w:val="none"/>
                <w:lang w:val="en-US" w:eastAsia="zh-CN" w:bidi="ar"/>
              </w:rPr>
              <w:t>华能重庆两江燃机发电有限责任公司</w:t>
            </w:r>
          </w:p>
        </w:tc>
        <w:tc>
          <w:tcPr>
            <w:tcW w:w="1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刘印、吴昌兵、向东</w:t>
            </w:r>
          </w:p>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谢骐宇、蒋金希、胡鸿相</w:t>
            </w:r>
          </w:p>
        </w:tc>
        <w:tc>
          <w:tcPr>
            <w:tcW w:w="1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 xml:space="preserve">华能重庆两江燃机发电有限责任公司 </w:t>
            </w: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新技术集成</w:t>
            </w:r>
          </w:p>
        </w:tc>
        <w:tc>
          <w:tcPr>
            <w:tcW w:w="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5" w:hRule="atLeast"/>
          <w:jc w:val="center"/>
        </w:trPr>
        <w:tc>
          <w:tcPr>
            <w:tcW w:w="3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sz w:val="20"/>
                <w:szCs w:val="20"/>
                <w:u w:val="none"/>
                <w:lang w:val="en-US" w:eastAsia="zh-CN"/>
              </w:rPr>
            </w:pPr>
            <w:r>
              <w:rPr>
                <w:rFonts w:hint="eastAsia" w:ascii="方正仿宋_GBK" w:hAnsi="方正仿宋_GBK" w:eastAsia="方正仿宋_GBK" w:cs="方正仿宋_GBK"/>
                <w:b w:val="0"/>
                <w:bCs w:val="0"/>
                <w:i w:val="0"/>
                <w:color w:val="000000"/>
                <w:sz w:val="20"/>
                <w:szCs w:val="20"/>
                <w:u w:val="none"/>
                <w:lang w:val="en-US" w:eastAsia="zh-CN"/>
              </w:rPr>
              <w:t>7</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sz w:val="20"/>
                <w:szCs w:val="20"/>
                <w:u w:val="none"/>
              </w:rPr>
            </w:pPr>
            <w:r>
              <w:rPr>
                <w:rFonts w:hint="eastAsia" w:ascii="方正仿宋_GBK" w:hAnsi="方正仿宋_GBK" w:eastAsia="方正仿宋_GBK" w:cs="方正仿宋_GBK"/>
                <w:b w:val="0"/>
                <w:bCs w:val="0"/>
                <w:i w:val="0"/>
                <w:color w:val="000000"/>
                <w:kern w:val="0"/>
                <w:sz w:val="20"/>
                <w:szCs w:val="20"/>
                <w:u w:val="none"/>
                <w:lang w:val="en-US" w:eastAsia="zh-CN" w:bidi="ar"/>
              </w:rPr>
              <w:t>汽轮机涉网保护与电力系统协调配合的研究</w:t>
            </w:r>
          </w:p>
        </w:tc>
        <w:tc>
          <w:tcPr>
            <w:tcW w:w="19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sz w:val="20"/>
                <w:szCs w:val="20"/>
                <w:u w:val="none"/>
              </w:rPr>
            </w:pPr>
            <w:r>
              <w:rPr>
                <w:rFonts w:hint="eastAsia" w:ascii="方正仿宋_GBK" w:hAnsi="方正仿宋_GBK" w:eastAsia="方正仿宋_GBK" w:cs="方正仿宋_GBK"/>
                <w:b w:val="0"/>
                <w:bCs w:val="0"/>
                <w:i w:val="0"/>
                <w:color w:val="000000"/>
                <w:kern w:val="0"/>
                <w:sz w:val="20"/>
                <w:szCs w:val="20"/>
                <w:u w:val="none"/>
                <w:lang w:val="en-US" w:eastAsia="zh-CN" w:bidi="ar"/>
              </w:rPr>
              <w:t>国网重庆市电力公司</w:t>
            </w:r>
          </w:p>
        </w:tc>
        <w:tc>
          <w:tcPr>
            <w:tcW w:w="1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王建国、李洪兵</w:t>
            </w:r>
          </w:p>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朱峻永、曾治安</w:t>
            </w:r>
          </w:p>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王良毅、刘淑春</w:t>
            </w:r>
          </w:p>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陈航</w:t>
            </w:r>
          </w:p>
        </w:tc>
        <w:tc>
          <w:tcPr>
            <w:tcW w:w="12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 xml:space="preserve">国网重庆市电力公司 </w:t>
            </w:r>
          </w:p>
        </w:tc>
        <w:tc>
          <w:tcPr>
            <w:tcW w:w="5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技术开发</w:t>
            </w:r>
          </w:p>
        </w:tc>
        <w:tc>
          <w:tcPr>
            <w:tcW w:w="6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8" w:hRule="atLeast"/>
          <w:jc w:val="center"/>
        </w:trPr>
        <w:tc>
          <w:tcPr>
            <w:tcW w:w="3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sz w:val="20"/>
                <w:szCs w:val="20"/>
                <w:u w:val="none"/>
                <w:lang w:val="en-US" w:eastAsia="zh-CN"/>
              </w:rPr>
            </w:pPr>
            <w:r>
              <w:rPr>
                <w:rFonts w:hint="eastAsia" w:ascii="方正仿宋_GBK" w:hAnsi="方正仿宋_GBK" w:eastAsia="方正仿宋_GBK" w:cs="方正仿宋_GBK"/>
                <w:b w:val="0"/>
                <w:bCs w:val="0"/>
                <w:i w:val="0"/>
                <w:color w:val="000000"/>
                <w:sz w:val="20"/>
                <w:szCs w:val="20"/>
                <w:u w:val="none"/>
                <w:lang w:val="en-US" w:eastAsia="zh-CN"/>
              </w:rPr>
              <w:t>8</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sz w:val="20"/>
                <w:szCs w:val="20"/>
                <w:u w:val="none"/>
              </w:rPr>
            </w:pPr>
            <w:r>
              <w:rPr>
                <w:rFonts w:hint="eastAsia" w:ascii="方正仿宋_GBK" w:hAnsi="方正仿宋_GBK" w:eastAsia="方正仿宋_GBK" w:cs="方正仿宋_GBK"/>
                <w:b w:val="0"/>
                <w:bCs w:val="0"/>
                <w:i w:val="0"/>
                <w:color w:val="000000"/>
                <w:kern w:val="0"/>
                <w:sz w:val="20"/>
                <w:szCs w:val="20"/>
                <w:u w:val="none"/>
                <w:lang w:val="en-US" w:eastAsia="zh-CN" w:bidi="ar"/>
              </w:rPr>
              <w:t>龙河藤子沟、牛栏口电站水库区间入库洪水预报方案研究</w:t>
            </w:r>
          </w:p>
        </w:tc>
        <w:tc>
          <w:tcPr>
            <w:tcW w:w="19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sz w:val="20"/>
                <w:szCs w:val="20"/>
                <w:u w:val="none"/>
              </w:rPr>
            </w:pPr>
            <w:r>
              <w:rPr>
                <w:rFonts w:hint="eastAsia" w:ascii="方正仿宋_GBK" w:hAnsi="方正仿宋_GBK" w:eastAsia="方正仿宋_GBK" w:cs="方正仿宋_GBK"/>
                <w:b w:val="0"/>
                <w:bCs w:val="0"/>
                <w:i w:val="0"/>
                <w:color w:val="000000"/>
                <w:kern w:val="0"/>
                <w:sz w:val="20"/>
                <w:szCs w:val="20"/>
                <w:u w:val="none"/>
                <w:lang w:val="en-US" w:eastAsia="zh-CN" w:bidi="ar"/>
              </w:rPr>
              <w:t>中国大唐集团有限公司重庆分公司</w:t>
            </w:r>
          </w:p>
        </w:tc>
        <w:tc>
          <w:tcPr>
            <w:tcW w:w="1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罗卫国、郑宇</w:t>
            </w:r>
          </w:p>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 xml:space="preserve">陈强、李洋 </w:t>
            </w:r>
          </w:p>
        </w:tc>
        <w:tc>
          <w:tcPr>
            <w:tcW w:w="12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 xml:space="preserve">中国大唐集团有限公司重庆分公司 </w:t>
            </w:r>
          </w:p>
        </w:tc>
        <w:tc>
          <w:tcPr>
            <w:tcW w:w="5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先进技术推广应用</w:t>
            </w:r>
          </w:p>
        </w:tc>
        <w:tc>
          <w:tcPr>
            <w:tcW w:w="6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7" w:hRule="atLeast"/>
          <w:jc w:val="center"/>
        </w:trPr>
        <w:tc>
          <w:tcPr>
            <w:tcW w:w="3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sz w:val="20"/>
                <w:szCs w:val="20"/>
                <w:u w:val="none"/>
                <w:lang w:val="en-US" w:eastAsia="zh-CN"/>
              </w:rPr>
            </w:pPr>
            <w:r>
              <w:rPr>
                <w:rFonts w:hint="eastAsia" w:ascii="方正仿宋_GBK" w:hAnsi="方正仿宋_GBK" w:eastAsia="方正仿宋_GBK" w:cs="方正仿宋_GBK"/>
                <w:b w:val="0"/>
                <w:bCs w:val="0"/>
                <w:i w:val="0"/>
                <w:color w:val="000000"/>
                <w:sz w:val="20"/>
                <w:szCs w:val="20"/>
                <w:u w:val="none"/>
                <w:lang w:val="en-US" w:eastAsia="zh-CN"/>
              </w:rPr>
              <w:t>9</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sz w:val="20"/>
                <w:szCs w:val="20"/>
                <w:u w:val="none"/>
              </w:rPr>
            </w:pPr>
            <w:r>
              <w:rPr>
                <w:rFonts w:hint="eastAsia" w:ascii="方正仿宋_GBK" w:hAnsi="方正仿宋_GBK" w:eastAsia="方正仿宋_GBK" w:cs="方正仿宋_GBK"/>
                <w:b w:val="0"/>
                <w:bCs w:val="0"/>
                <w:i w:val="0"/>
                <w:color w:val="000000"/>
                <w:kern w:val="0"/>
                <w:sz w:val="20"/>
                <w:szCs w:val="20"/>
                <w:u w:val="none"/>
                <w:lang w:val="en-US" w:eastAsia="zh-CN" w:bidi="ar"/>
              </w:rPr>
              <w:t>燃煤烟气惯性高温预除尘技术及装备</w:t>
            </w:r>
          </w:p>
        </w:tc>
        <w:tc>
          <w:tcPr>
            <w:tcW w:w="19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国家电投集团远达环保工程有限公司</w:t>
            </w:r>
          </w:p>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sz w:val="20"/>
                <w:szCs w:val="20"/>
                <w:u w:val="none"/>
              </w:rPr>
            </w:pPr>
            <w:r>
              <w:rPr>
                <w:rFonts w:hint="eastAsia" w:ascii="方正仿宋_GBK" w:hAnsi="方正仿宋_GBK" w:eastAsia="方正仿宋_GBK" w:cs="方正仿宋_GBK"/>
                <w:b w:val="0"/>
                <w:bCs w:val="0"/>
                <w:i w:val="0"/>
                <w:color w:val="000000"/>
                <w:kern w:val="0"/>
                <w:sz w:val="20"/>
                <w:szCs w:val="20"/>
                <w:u w:val="none"/>
                <w:lang w:val="en-US" w:eastAsia="zh-CN" w:bidi="ar"/>
              </w:rPr>
              <w:t>重庆科技分公司</w:t>
            </w:r>
          </w:p>
        </w:tc>
        <w:tc>
          <w:tcPr>
            <w:tcW w:w="1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聂华、喻江涛、吴其荣、周川、王进、</w:t>
            </w:r>
          </w:p>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李建中　</w:t>
            </w:r>
          </w:p>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甘霖、贺国念、熊志成、赵培超、李勇、陈建宏</w:t>
            </w:r>
          </w:p>
        </w:tc>
        <w:tc>
          <w:tcPr>
            <w:tcW w:w="12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国家电投集团远达环保工程有限公司</w:t>
            </w:r>
          </w:p>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 xml:space="preserve">重庆科技分公司 </w:t>
            </w:r>
          </w:p>
        </w:tc>
        <w:tc>
          <w:tcPr>
            <w:tcW w:w="5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技术开发</w:t>
            </w:r>
          </w:p>
        </w:tc>
        <w:tc>
          <w:tcPr>
            <w:tcW w:w="6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92" w:hRule="atLeast"/>
          <w:jc w:val="center"/>
        </w:trPr>
        <w:tc>
          <w:tcPr>
            <w:tcW w:w="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sz w:val="20"/>
                <w:szCs w:val="20"/>
                <w:u w:val="none"/>
                <w:lang w:val="en-US" w:eastAsia="zh-CN"/>
              </w:rPr>
            </w:pPr>
            <w:r>
              <w:rPr>
                <w:rFonts w:hint="eastAsia" w:ascii="方正仿宋_GBK" w:hAnsi="方正仿宋_GBK" w:eastAsia="方正仿宋_GBK" w:cs="方正仿宋_GBK"/>
                <w:b w:val="0"/>
                <w:bCs w:val="0"/>
                <w:i w:val="0"/>
                <w:color w:val="000000"/>
                <w:sz w:val="20"/>
                <w:szCs w:val="20"/>
                <w:u w:val="none"/>
                <w:lang w:val="en-US" w:eastAsia="zh-CN"/>
              </w:rPr>
              <w:t>10</w:t>
            </w:r>
          </w:p>
        </w:tc>
        <w:tc>
          <w:tcPr>
            <w:tcW w:w="18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sz w:val="20"/>
                <w:szCs w:val="20"/>
                <w:u w:val="none"/>
              </w:rPr>
            </w:pPr>
            <w:r>
              <w:rPr>
                <w:rFonts w:hint="eastAsia" w:ascii="方正仿宋_GBK" w:hAnsi="方正仿宋_GBK" w:eastAsia="方正仿宋_GBK" w:cs="方正仿宋_GBK"/>
                <w:b w:val="0"/>
                <w:bCs w:val="0"/>
                <w:i w:val="0"/>
                <w:color w:val="000000"/>
                <w:kern w:val="0"/>
                <w:sz w:val="20"/>
                <w:szCs w:val="20"/>
                <w:u w:val="none"/>
                <w:lang w:val="en-US" w:eastAsia="zh-CN" w:bidi="ar"/>
              </w:rPr>
              <w:t>虚拟同步机接入配电网的实用技术及示范应用</w:t>
            </w:r>
          </w:p>
        </w:tc>
        <w:tc>
          <w:tcPr>
            <w:tcW w:w="19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国网重庆市电力公司电力科学研究院</w:t>
            </w:r>
          </w:p>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中国电力科学研究院有限公司</w:t>
            </w:r>
          </w:p>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sz w:val="20"/>
                <w:szCs w:val="20"/>
                <w:u w:val="none"/>
              </w:rPr>
            </w:pPr>
            <w:r>
              <w:rPr>
                <w:rFonts w:hint="eastAsia" w:ascii="方正仿宋_GBK" w:hAnsi="方正仿宋_GBK" w:eastAsia="方正仿宋_GBK" w:cs="方正仿宋_GBK"/>
                <w:b w:val="0"/>
                <w:bCs w:val="0"/>
                <w:i w:val="0"/>
                <w:color w:val="000000"/>
                <w:kern w:val="0"/>
                <w:sz w:val="20"/>
                <w:szCs w:val="20"/>
                <w:u w:val="none"/>
                <w:lang w:val="en-US" w:eastAsia="zh-CN" w:bidi="ar"/>
              </w:rPr>
              <w:t>国网浙江海宁市供电有限公司</w:t>
            </w:r>
          </w:p>
        </w:tc>
        <w:tc>
          <w:tcPr>
            <w:tcW w:w="1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李哲、李俊杰、常涛</w:t>
            </w:r>
          </w:p>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田鹏、钟加勇、孙丽敬、郁家麟、李松浓</w:t>
            </w:r>
          </w:p>
        </w:tc>
        <w:tc>
          <w:tcPr>
            <w:tcW w:w="1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 xml:space="preserve">国网重庆市电力公司 </w:t>
            </w: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技术开发</w:t>
            </w:r>
          </w:p>
        </w:tc>
        <w:tc>
          <w:tcPr>
            <w:tcW w:w="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4" w:hRule="atLeast"/>
          <w:jc w:val="center"/>
        </w:trPr>
        <w:tc>
          <w:tcPr>
            <w:tcW w:w="3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sz w:val="20"/>
                <w:szCs w:val="20"/>
                <w:u w:val="none"/>
                <w:lang w:val="en-US" w:eastAsia="zh-CN"/>
              </w:rPr>
            </w:pPr>
            <w:r>
              <w:rPr>
                <w:rFonts w:hint="eastAsia" w:ascii="方正仿宋_GBK" w:hAnsi="方正仿宋_GBK" w:eastAsia="方正仿宋_GBK" w:cs="方正仿宋_GBK"/>
                <w:b w:val="0"/>
                <w:bCs w:val="0"/>
                <w:i w:val="0"/>
                <w:color w:val="000000"/>
                <w:sz w:val="20"/>
                <w:szCs w:val="20"/>
                <w:u w:val="none"/>
                <w:lang w:val="en-US" w:eastAsia="zh-CN"/>
              </w:rPr>
              <w:t>11</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sz w:val="20"/>
                <w:szCs w:val="20"/>
                <w:u w:val="none"/>
              </w:rPr>
            </w:pPr>
            <w:r>
              <w:rPr>
                <w:rFonts w:hint="eastAsia" w:ascii="方正仿宋_GBK" w:hAnsi="方正仿宋_GBK" w:eastAsia="方正仿宋_GBK" w:cs="方正仿宋_GBK"/>
                <w:b w:val="0"/>
                <w:bCs w:val="0"/>
                <w:i w:val="0"/>
                <w:color w:val="000000"/>
                <w:kern w:val="0"/>
                <w:sz w:val="20"/>
                <w:szCs w:val="20"/>
                <w:u w:val="none"/>
                <w:lang w:val="en-US" w:eastAsia="zh-CN" w:bidi="ar"/>
              </w:rPr>
              <w:t>电力光缆智能监测运维管理系统研究与应用</w:t>
            </w:r>
          </w:p>
        </w:tc>
        <w:tc>
          <w:tcPr>
            <w:tcW w:w="19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国网重庆市电力公司信息通信分公司</w:t>
            </w:r>
          </w:p>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sz w:val="20"/>
                <w:szCs w:val="20"/>
                <w:u w:val="none"/>
              </w:rPr>
            </w:pPr>
            <w:r>
              <w:rPr>
                <w:rFonts w:hint="eastAsia" w:ascii="方正仿宋_GBK" w:hAnsi="方正仿宋_GBK" w:eastAsia="方正仿宋_GBK" w:cs="方正仿宋_GBK"/>
                <w:b w:val="0"/>
                <w:bCs w:val="0"/>
                <w:i w:val="0"/>
                <w:color w:val="000000"/>
                <w:kern w:val="0"/>
                <w:sz w:val="20"/>
                <w:szCs w:val="20"/>
                <w:u w:val="none"/>
                <w:lang w:val="en-US" w:eastAsia="zh-CN" w:bidi="ar"/>
              </w:rPr>
              <w:t>国网重庆市电力公司调控中心</w:t>
            </w:r>
          </w:p>
        </w:tc>
        <w:tc>
          <w:tcPr>
            <w:tcW w:w="1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胡新、刘钰然、吴维农、陈聿、邓雪波、谢应昭、陈建明</w:t>
            </w:r>
          </w:p>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游奇琳</w:t>
            </w:r>
          </w:p>
        </w:tc>
        <w:tc>
          <w:tcPr>
            <w:tcW w:w="12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国网重庆市电力公司</w:t>
            </w:r>
          </w:p>
        </w:tc>
        <w:tc>
          <w:tcPr>
            <w:tcW w:w="5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技术开发</w:t>
            </w:r>
          </w:p>
        </w:tc>
        <w:tc>
          <w:tcPr>
            <w:tcW w:w="6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5" w:hRule="atLeast"/>
          <w:jc w:val="center"/>
        </w:trPr>
        <w:tc>
          <w:tcPr>
            <w:tcW w:w="3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sz w:val="20"/>
                <w:szCs w:val="20"/>
                <w:u w:val="none"/>
                <w:lang w:val="en-US"/>
              </w:rPr>
            </w:pPr>
            <w:r>
              <w:rPr>
                <w:rFonts w:hint="eastAsia" w:ascii="方正仿宋_GBK" w:hAnsi="方正仿宋_GBK" w:eastAsia="方正仿宋_GBK" w:cs="方正仿宋_GBK"/>
                <w:b w:val="0"/>
                <w:bCs w:val="0"/>
                <w:i w:val="0"/>
                <w:color w:val="000000"/>
                <w:kern w:val="0"/>
                <w:sz w:val="20"/>
                <w:szCs w:val="20"/>
                <w:u w:val="none"/>
                <w:lang w:val="en-US" w:eastAsia="zh-CN" w:bidi="ar"/>
              </w:rPr>
              <w:t>12</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sz w:val="20"/>
                <w:szCs w:val="20"/>
                <w:u w:val="none"/>
              </w:rPr>
            </w:pPr>
            <w:r>
              <w:rPr>
                <w:rFonts w:hint="eastAsia" w:ascii="方正仿宋_GBK" w:hAnsi="方正仿宋_GBK" w:eastAsia="方正仿宋_GBK" w:cs="方正仿宋_GBK"/>
                <w:b w:val="0"/>
                <w:bCs w:val="0"/>
                <w:i w:val="0"/>
                <w:color w:val="000000"/>
                <w:kern w:val="0"/>
                <w:sz w:val="20"/>
                <w:szCs w:val="20"/>
                <w:u w:val="none"/>
                <w:lang w:val="en-US" w:eastAsia="zh-CN" w:bidi="ar"/>
              </w:rPr>
              <w:t>燃煤机组SCR脱硝催化剂低负荷安全运行评估技术研究及应用</w:t>
            </w:r>
          </w:p>
        </w:tc>
        <w:tc>
          <w:tcPr>
            <w:tcW w:w="19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sz w:val="20"/>
                <w:szCs w:val="20"/>
                <w:u w:val="none"/>
              </w:rPr>
            </w:pPr>
            <w:r>
              <w:rPr>
                <w:rFonts w:hint="eastAsia" w:ascii="方正仿宋_GBK" w:hAnsi="方正仿宋_GBK" w:eastAsia="方正仿宋_GBK" w:cs="方正仿宋_GBK"/>
                <w:b w:val="0"/>
                <w:bCs w:val="0"/>
                <w:i w:val="0"/>
                <w:color w:val="000000"/>
                <w:kern w:val="0"/>
                <w:sz w:val="20"/>
                <w:szCs w:val="20"/>
                <w:u w:val="none"/>
                <w:lang w:val="en-US" w:eastAsia="zh-CN" w:bidi="ar"/>
              </w:rPr>
              <w:t>华能重庆珞璜发电有限责任公司</w:t>
            </w:r>
          </w:p>
        </w:tc>
        <w:tc>
          <w:tcPr>
            <w:tcW w:w="1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包英捷、梁仕铓、曾多、陈飞云、张丹平、苏林、唐荣富、王军</w:t>
            </w:r>
          </w:p>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李超、兰小洪</w:t>
            </w:r>
          </w:p>
        </w:tc>
        <w:tc>
          <w:tcPr>
            <w:tcW w:w="12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华能重庆珞璜发电有限责任公司</w:t>
            </w:r>
          </w:p>
        </w:tc>
        <w:tc>
          <w:tcPr>
            <w:tcW w:w="5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技术开发</w:t>
            </w:r>
          </w:p>
        </w:tc>
        <w:tc>
          <w:tcPr>
            <w:tcW w:w="6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2" w:hRule="atLeast"/>
          <w:jc w:val="center"/>
        </w:trPr>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sz w:val="20"/>
                <w:szCs w:val="20"/>
                <w:u w:val="none"/>
                <w:lang w:val="en-US" w:eastAsia="zh-CN"/>
              </w:rPr>
            </w:pPr>
            <w:r>
              <w:rPr>
                <w:rFonts w:hint="eastAsia" w:ascii="方正仿宋_GBK" w:hAnsi="方正仿宋_GBK" w:eastAsia="方正仿宋_GBK" w:cs="方正仿宋_GBK"/>
                <w:b w:val="0"/>
                <w:bCs w:val="0"/>
                <w:i w:val="0"/>
                <w:color w:val="000000"/>
                <w:sz w:val="20"/>
                <w:szCs w:val="20"/>
                <w:u w:val="none"/>
                <w:lang w:val="en-US" w:eastAsia="zh-CN"/>
              </w:rPr>
              <w:t>13</w:t>
            </w:r>
          </w:p>
        </w:tc>
        <w:tc>
          <w:tcPr>
            <w:tcW w:w="18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sz w:val="20"/>
                <w:szCs w:val="20"/>
                <w:u w:val="none"/>
              </w:rPr>
            </w:pPr>
            <w:r>
              <w:rPr>
                <w:rFonts w:hint="eastAsia" w:ascii="方正仿宋_GBK" w:hAnsi="方正仿宋_GBK" w:eastAsia="方正仿宋_GBK" w:cs="方正仿宋_GBK"/>
                <w:b w:val="0"/>
                <w:bCs w:val="0"/>
                <w:i w:val="0"/>
                <w:color w:val="000000"/>
                <w:kern w:val="0"/>
                <w:sz w:val="20"/>
                <w:szCs w:val="20"/>
                <w:u w:val="none"/>
                <w:lang w:val="en-US" w:eastAsia="zh-CN" w:bidi="ar"/>
              </w:rPr>
              <w:t>空预器热风再循环系统设计与实施</w:t>
            </w:r>
          </w:p>
        </w:tc>
        <w:tc>
          <w:tcPr>
            <w:tcW w:w="19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sz w:val="20"/>
                <w:szCs w:val="20"/>
                <w:u w:val="none"/>
              </w:rPr>
            </w:pPr>
            <w:r>
              <w:rPr>
                <w:rFonts w:hint="eastAsia" w:ascii="方正仿宋_GBK" w:hAnsi="方正仿宋_GBK" w:eastAsia="方正仿宋_GBK" w:cs="方正仿宋_GBK"/>
                <w:b w:val="0"/>
                <w:bCs w:val="0"/>
                <w:i w:val="0"/>
                <w:color w:val="000000"/>
                <w:kern w:val="0"/>
                <w:sz w:val="20"/>
                <w:szCs w:val="20"/>
                <w:u w:val="none"/>
                <w:lang w:val="en-US" w:eastAsia="zh-CN" w:bidi="ar"/>
              </w:rPr>
              <w:t>重庆大唐国际石柱发电有限责任公司</w:t>
            </w:r>
          </w:p>
        </w:tc>
        <w:tc>
          <w:tcPr>
            <w:tcW w:w="1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周三多、谢振清</w:t>
            </w:r>
          </w:p>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马龙选、刘鹤章、宋玮、周肖、杜晓东</w:t>
            </w:r>
          </w:p>
        </w:tc>
        <w:tc>
          <w:tcPr>
            <w:tcW w:w="1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 xml:space="preserve">中国大唐集团有限公司重庆分公司 </w:t>
            </w: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技术开发</w:t>
            </w:r>
          </w:p>
        </w:tc>
        <w:tc>
          <w:tcPr>
            <w:tcW w:w="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6" w:hRule="atLeast"/>
          <w:jc w:val="center"/>
        </w:trPr>
        <w:tc>
          <w:tcPr>
            <w:tcW w:w="3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sz w:val="20"/>
                <w:szCs w:val="20"/>
                <w:u w:val="none"/>
                <w:lang w:val="en-US"/>
              </w:rPr>
            </w:pPr>
            <w:r>
              <w:rPr>
                <w:rFonts w:hint="eastAsia" w:ascii="方正仿宋_GBK" w:hAnsi="方正仿宋_GBK" w:eastAsia="方正仿宋_GBK" w:cs="方正仿宋_GBK"/>
                <w:b w:val="0"/>
                <w:bCs w:val="0"/>
                <w:i w:val="0"/>
                <w:color w:val="000000"/>
                <w:kern w:val="0"/>
                <w:sz w:val="20"/>
                <w:szCs w:val="20"/>
                <w:u w:val="none"/>
                <w:lang w:val="en-US" w:eastAsia="zh-CN" w:bidi="ar"/>
              </w:rPr>
              <w:t>14</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sz w:val="20"/>
                <w:szCs w:val="20"/>
                <w:u w:val="none"/>
              </w:rPr>
            </w:pPr>
            <w:r>
              <w:rPr>
                <w:rFonts w:hint="eastAsia" w:ascii="方正仿宋_GBK" w:hAnsi="方正仿宋_GBK" w:eastAsia="方正仿宋_GBK" w:cs="方正仿宋_GBK"/>
                <w:b w:val="0"/>
                <w:bCs w:val="0"/>
                <w:i w:val="0"/>
                <w:color w:val="000000"/>
                <w:kern w:val="0"/>
                <w:sz w:val="20"/>
                <w:szCs w:val="20"/>
                <w:u w:val="none"/>
                <w:lang w:val="en-US" w:eastAsia="zh-CN" w:bidi="ar"/>
              </w:rPr>
              <w:t>600MW “W”火焰锅炉少油烟煤节能启动技术研究</w:t>
            </w:r>
          </w:p>
        </w:tc>
        <w:tc>
          <w:tcPr>
            <w:tcW w:w="19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sz w:val="20"/>
                <w:szCs w:val="20"/>
                <w:u w:val="none"/>
              </w:rPr>
            </w:pPr>
            <w:r>
              <w:rPr>
                <w:rFonts w:hint="eastAsia" w:ascii="方正仿宋_GBK" w:hAnsi="方正仿宋_GBK" w:eastAsia="方正仿宋_GBK" w:cs="方正仿宋_GBK"/>
                <w:b w:val="0"/>
                <w:bCs w:val="0"/>
                <w:i w:val="0"/>
                <w:color w:val="000000"/>
                <w:kern w:val="0"/>
                <w:sz w:val="20"/>
                <w:szCs w:val="20"/>
                <w:u w:val="none"/>
                <w:lang w:val="en-US" w:eastAsia="zh-CN" w:bidi="ar"/>
              </w:rPr>
              <w:t>华能重庆珞璜发电有限责任公司</w:t>
            </w:r>
          </w:p>
        </w:tc>
        <w:tc>
          <w:tcPr>
            <w:tcW w:w="1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包英捷、梁仕铓、张勇、唐荣富、王军、冯建光、曾多、张丹平、李邱楠</w:t>
            </w:r>
          </w:p>
        </w:tc>
        <w:tc>
          <w:tcPr>
            <w:tcW w:w="12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华能重庆珞璜发电有限责任公司</w:t>
            </w:r>
          </w:p>
        </w:tc>
        <w:tc>
          <w:tcPr>
            <w:tcW w:w="5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技术开发</w:t>
            </w:r>
          </w:p>
        </w:tc>
        <w:tc>
          <w:tcPr>
            <w:tcW w:w="6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1" w:hRule="atLeast"/>
          <w:jc w:val="center"/>
        </w:trPr>
        <w:tc>
          <w:tcPr>
            <w:tcW w:w="3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sz w:val="20"/>
                <w:szCs w:val="20"/>
                <w:u w:val="none"/>
                <w:lang w:val="en-US" w:eastAsia="zh-CN"/>
              </w:rPr>
            </w:pPr>
            <w:r>
              <w:rPr>
                <w:rFonts w:hint="eastAsia" w:ascii="方正仿宋_GBK" w:hAnsi="方正仿宋_GBK" w:eastAsia="方正仿宋_GBK" w:cs="方正仿宋_GBK"/>
                <w:b w:val="0"/>
                <w:bCs w:val="0"/>
                <w:i w:val="0"/>
                <w:color w:val="000000"/>
                <w:sz w:val="20"/>
                <w:szCs w:val="20"/>
                <w:u w:val="none"/>
                <w:lang w:val="en-US" w:eastAsia="zh-CN"/>
              </w:rPr>
              <w:t>15</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sz w:val="20"/>
                <w:szCs w:val="20"/>
                <w:u w:val="none"/>
              </w:rPr>
            </w:pPr>
            <w:r>
              <w:rPr>
                <w:rFonts w:hint="eastAsia" w:ascii="方正仿宋_GBK" w:hAnsi="方正仿宋_GBK" w:eastAsia="方正仿宋_GBK" w:cs="方正仿宋_GBK"/>
                <w:b w:val="0"/>
                <w:bCs w:val="0"/>
                <w:i w:val="0"/>
                <w:color w:val="000000"/>
                <w:kern w:val="0"/>
                <w:sz w:val="20"/>
                <w:szCs w:val="20"/>
                <w:u w:val="none"/>
                <w:lang w:val="en-US" w:eastAsia="zh-CN" w:bidi="ar"/>
              </w:rPr>
              <w:t>高压输电线路中微地形微气象的影响机制及健康诊断评价方法</w:t>
            </w:r>
          </w:p>
        </w:tc>
        <w:tc>
          <w:tcPr>
            <w:tcW w:w="19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国网重庆市电力公司检修分公司、</w:t>
            </w:r>
          </w:p>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sz w:val="20"/>
                <w:szCs w:val="20"/>
                <w:u w:val="none"/>
              </w:rPr>
            </w:pPr>
            <w:r>
              <w:rPr>
                <w:rFonts w:hint="eastAsia" w:ascii="方正仿宋_GBK" w:hAnsi="方正仿宋_GBK" w:eastAsia="方正仿宋_GBK" w:cs="方正仿宋_GBK"/>
                <w:b w:val="0"/>
                <w:bCs w:val="0"/>
                <w:i w:val="0"/>
                <w:color w:val="000000"/>
                <w:kern w:val="0"/>
                <w:sz w:val="20"/>
                <w:szCs w:val="20"/>
                <w:u w:val="none"/>
                <w:lang w:val="en-US" w:eastAsia="zh-CN" w:bidi="ar"/>
              </w:rPr>
              <w:t>重庆大学</w:t>
            </w:r>
          </w:p>
        </w:tc>
        <w:tc>
          <w:tcPr>
            <w:tcW w:w="1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周双勇、刘先珊</w:t>
            </w:r>
          </w:p>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李汶江、陈铁、傅海涛、戴佳利、王海飞、许明</w:t>
            </w:r>
          </w:p>
        </w:tc>
        <w:tc>
          <w:tcPr>
            <w:tcW w:w="12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国网重庆市电力公司</w:t>
            </w:r>
          </w:p>
        </w:tc>
        <w:tc>
          <w:tcPr>
            <w:tcW w:w="5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技术开发</w:t>
            </w:r>
          </w:p>
        </w:tc>
        <w:tc>
          <w:tcPr>
            <w:tcW w:w="6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3" w:hRule="atLeast"/>
          <w:jc w:val="center"/>
        </w:trPr>
        <w:tc>
          <w:tcPr>
            <w:tcW w:w="3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sz w:val="20"/>
                <w:szCs w:val="20"/>
                <w:u w:val="none"/>
                <w:lang w:val="en-US" w:eastAsia="zh-CN"/>
              </w:rPr>
            </w:pPr>
            <w:r>
              <w:rPr>
                <w:rFonts w:hint="eastAsia" w:ascii="方正仿宋_GBK" w:hAnsi="方正仿宋_GBK" w:eastAsia="方正仿宋_GBK" w:cs="方正仿宋_GBK"/>
                <w:b w:val="0"/>
                <w:bCs w:val="0"/>
                <w:i w:val="0"/>
                <w:color w:val="000000"/>
                <w:sz w:val="20"/>
                <w:szCs w:val="20"/>
                <w:u w:val="none"/>
                <w:lang w:val="en-US" w:eastAsia="zh-CN"/>
              </w:rPr>
              <w:t>16</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sz w:val="20"/>
                <w:szCs w:val="20"/>
                <w:u w:val="none"/>
              </w:rPr>
            </w:pPr>
            <w:r>
              <w:rPr>
                <w:rFonts w:hint="eastAsia" w:ascii="方正仿宋_GBK" w:hAnsi="方正仿宋_GBK" w:eastAsia="方正仿宋_GBK" w:cs="方正仿宋_GBK"/>
                <w:b w:val="0"/>
                <w:bCs w:val="0"/>
                <w:i w:val="0"/>
                <w:color w:val="000000"/>
                <w:kern w:val="0"/>
                <w:sz w:val="20"/>
                <w:szCs w:val="20"/>
                <w:u w:val="none"/>
                <w:lang w:val="en-US" w:eastAsia="zh-CN" w:bidi="ar"/>
              </w:rPr>
              <w:t>基于产品资源化利用的燃煤电厂脱硫废水零排放技术及应用</w:t>
            </w:r>
          </w:p>
        </w:tc>
        <w:tc>
          <w:tcPr>
            <w:tcW w:w="19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国家电投集团远达环保工程有限公司</w:t>
            </w:r>
          </w:p>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sz w:val="20"/>
                <w:szCs w:val="20"/>
                <w:u w:val="none"/>
              </w:rPr>
            </w:pPr>
            <w:r>
              <w:rPr>
                <w:rFonts w:hint="eastAsia" w:ascii="方正仿宋_GBK" w:hAnsi="方正仿宋_GBK" w:eastAsia="方正仿宋_GBK" w:cs="方正仿宋_GBK"/>
                <w:b w:val="0"/>
                <w:bCs w:val="0"/>
                <w:i w:val="0"/>
                <w:color w:val="000000"/>
                <w:kern w:val="0"/>
                <w:sz w:val="20"/>
                <w:szCs w:val="20"/>
                <w:u w:val="none"/>
                <w:lang w:val="en-US" w:eastAsia="zh-CN" w:bidi="ar"/>
              </w:rPr>
              <w:t>重庆科技分公司</w:t>
            </w:r>
          </w:p>
        </w:tc>
        <w:tc>
          <w:tcPr>
            <w:tcW w:w="1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刘强、伍灵、荆黎</w:t>
            </w:r>
          </w:p>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秦福初、左涛、史旭</w:t>
            </w:r>
          </w:p>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付建、毛霖　周怡人</w:t>
            </w:r>
          </w:p>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杨洋、倪明、但康</w:t>
            </w:r>
          </w:p>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王梅、李翀、李昌泽</w:t>
            </w:r>
          </w:p>
        </w:tc>
        <w:tc>
          <w:tcPr>
            <w:tcW w:w="12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国家电投集团远达环保工程有限公司</w:t>
            </w:r>
          </w:p>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重庆科技分公司</w:t>
            </w:r>
          </w:p>
        </w:tc>
        <w:tc>
          <w:tcPr>
            <w:tcW w:w="5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技术开发</w:t>
            </w:r>
          </w:p>
        </w:tc>
        <w:tc>
          <w:tcPr>
            <w:tcW w:w="6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1" w:hRule="atLeast"/>
          <w:jc w:val="center"/>
        </w:trPr>
        <w:tc>
          <w:tcPr>
            <w:tcW w:w="3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sz w:val="20"/>
                <w:szCs w:val="20"/>
                <w:u w:val="none"/>
                <w:lang w:val="en-US" w:eastAsia="zh-CN"/>
              </w:rPr>
            </w:pPr>
            <w:r>
              <w:rPr>
                <w:rFonts w:hint="eastAsia" w:ascii="方正仿宋_GBK" w:hAnsi="方正仿宋_GBK" w:eastAsia="方正仿宋_GBK" w:cs="方正仿宋_GBK"/>
                <w:b w:val="0"/>
                <w:bCs w:val="0"/>
                <w:i w:val="0"/>
                <w:color w:val="000000"/>
                <w:sz w:val="20"/>
                <w:szCs w:val="20"/>
                <w:u w:val="none"/>
                <w:lang w:val="en-US" w:eastAsia="zh-CN"/>
              </w:rPr>
              <w:t>17</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sz w:val="20"/>
                <w:szCs w:val="20"/>
                <w:u w:val="none"/>
              </w:rPr>
            </w:pPr>
            <w:r>
              <w:rPr>
                <w:rFonts w:hint="eastAsia" w:ascii="方正仿宋_GBK" w:hAnsi="方正仿宋_GBK" w:eastAsia="方正仿宋_GBK" w:cs="方正仿宋_GBK"/>
                <w:b w:val="0"/>
                <w:bCs w:val="0"/>
                <w:i w:val="0"/>
                <w:color w:val="000000"/>
                <w:kern w:val="0"/>
                <w:sz w:val="20"/>
                <w:szCs w:val="20"/>
                <w:u w:val="none"/>
                <w:lang w:val="en-US" w:eastAsia="zh-CN" w:bidi="ar"/>
              </w:rPr>
              <w:t>SCR脱硝气固两相流体动力学数值模拟技术</w:t>
            </w:r>
          </w:p>
        </w:tc>
        <w:tc>
          <w:tcPr>
            <w:tcW w:w="19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国家电投集团远达环保工程有限公司</w:t>
            </w:r>
          </w:p>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sz w:val="20"/>
                <w:szCs w:val="20"/>
                <w:u w:val="none"/>
              </w:rPr>
            </w:pPr>
            <w:r>
              <w:rPr>
                <w:rFonts w:hint="eastAsia" w:ascii="方正仿宋_GBK" w:hAnsi="方正仿宋_GBK" w:eastAsia="方正仿宋_GBK" w:cs="方正仿宋_GBK"/>
                <w:b w:val="0"/>
                <w:bCs w:val="0"/>
                <w:i w:val="0"/>
                <w:color w:val="000000"/>
                <w:kern w:val="0"/>
                <w:sz w:val="20"/>
                <w:szCs w:val="20"/>
                <w:u w:val="none"/>
                <w:lang w:val="en-US" w:eastAsia="zh-CN" w:bidi="ar"/>
              </w:rPr>
              <w:t>重庆科技分公司</w:t>
            </w:r>
          </w:p>
        </w:tc>
        <w:tc>
          <w:tcPr>
            <w:tcW w:w="1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聂华、吴其荣、周川</w:t>
            </w:r>
          </w:p>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袁亮、王进、杨程</w:t>
            </w:r>
          </w:p>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陈建宏、熊健　刘舒魏、黎方潜、舒斌、周伟</w:t>
            </w:r>
          </w:p>
        </w:tc>
        <w:tc>
          <w:tcPr>
            <w:tcW w:w="12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国家电投集团远达环保工程有限公司</w:t>
            </w:r>
          </w:p>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重庆科技分公司</w:t>
            </w:r>
          </w:p>
        </w:tc>
        <w:tc>
          <w:tcPr>
            <w:tcW w:w="5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先进技术推广应用</w:t>
            </w:r>
          </w:p>
        </w:tc>
        <w:tc>
          <w:tcPr>
            <w:tcW w:w="6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37" w:hRule="atLeast"/>
          <w:jc w:val="center"/>
        </w:trPr>
        <w:tc>
          <w:tcPr>
            <w:tcW w:w="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sz w:val="20"/>
                <w:szCs w:val="20"/>
                <w:u w:val="none"/>
                <w:lang w:val="en-US" w:eastAsia="zh-CN"/>
              </w:rPr>
            </w:pPr>
            <w:r>
              <w:rPr>
                <w:rFonts w:hint="eastAsia" w:ascii="方正仿宋_GBK" w:hAnsi="方正仿宋_GBK" w:eastAsia="方正仿宋_GBK" w:cs="方正仿宋_GBK"/>
                <w:b w:val="0"/>
                <w:bCs w:val="0"/>
                <w:i w:val="0"/>
                <w:color w:val="000000"/>
                <w:sz w:val="20"/>
                <w:szCs w:val="20"/>
                <w:u w:val="none"/>
                <w:lang w:val="en-US" w:eastAsia="zh-CN"/>
              </w:rPr>
              <w:t>18</w:t>
            </w:r>
          </w:p>
        </w:tc>
        <w:tc>
          <w:tcPr>
            <w:tcW w:w="18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sz w:val="20"/>
                <w:szCs w:val="20"/>
                <w:u w:val="none"/>
              </w:rPr>
            </w:pPr>
            <w:r>
              <w:rPr>
                <w:rFonts w:hint="eastAsia" w:ascii="方正仿宋_GBK" w:hAnsi="方正仿宋_GBK" w:eastAsia="方正仿宋_GBK" w:cs="方正仿宋_GBK"/>
                <w:b w:val="0"/>
                <w:bCs w:val="0"/>
                <w:i w:val="0"/>
                <w:color w:val="000000"/>
                <w:kern w:val="0"/>
                <w:sz w:val="20"/>
                <w:szCs w:val="20"/>
                <w:u w:val="none"/>
                <w:lang w:val="en-US" w:eastAsia="zh-CN" w:bidi="ar"/>
              </w:rPr>
              <w:t>GIS气体绝缘电气设备局部过热性故障诊断技术及应用</w:t>
            </w:r>
          </w:p>
        </w:tc>
        <w:tc>
          <w:tcPr>
            <w:tcW w:w="19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sz w:val="20"/>
                <w:szCs w:val="20"/>
                <w:u w:val="none"/>
              </w:rPr>
            </w:pPr>
            <w:r>
              <w:rPr>
                <w:rFonts w:hint="eastAsia" w:ascii="方正仿宋_GBK" w:hAnsi="方正仿宋_GBK" w:eastAsia="方正仿宋_GBK" w:cs="方正仿宋_GBK"/>
                <w:b w:val="0"/>
                <w:bCs w:val="0"/>
                <w:i w:val="0"/>
                <w:color w:val="000000"/>
                <w:kern w:val="0"/>
                <w:sz w:val="20"/>
                <w:szCs w:val="20"/>
                <w:u w:val="none"/>
                <w:lang w:val="en-US" w:eastAsia="zh-CN" w:bidi="ar"/>
              </w:rPr>
              <w:t>国网重庆市电力公司电力科学研究院、国网重庆市电力公司检修分公司、国网重庆市电力公司江北供电分公司、国网重庆市电力公司市区供电分公司</w:t>
            </w:r>
          </w:p>
        </w:tc>
        <w:tc>
          <w:tcPr>
            <w:tcW w:w="1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苗玉龙、张施令、姚强、侯雨杉、邱妮、周鼎、宫林、龚付高</w:t>
            </w:r>
          </w:p>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周南巧、王海飞</w:t>
            </w:r>
          </w:p>
        </w:tc>
        <w:tc>
          <w:tcPr>
            <w:tcW w:w="1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国网重庆市电力公司</w:t>
            </w: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先进技术推广应用</w:t>
            </w:r>
          </w:p>
        </w:tc>
        <w:tc>
          <w:tcPr>
            <w:tcW w:w="6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kern w:val="0"/>
                <w:sz w:val="20"/>
                <w:szCs w:val="20"/>
                <w:u w:val="none"/>
                <w:lang w:val="en-US" w:eastAsia="zh-CN" w:bidi="ar"/>
              </w:rPr>
            </w:pPr>
            <w:r>
              <w:rPr>
                <w:rFonts w:hint="eastAsia" w:ascii="方正仿宋_GBK" w:hAnsi="方正仿宋_GBK" w:eastAsia="方正仿宋_GBK" w:cs="方正仿宋_GBK"/>
                <w:b w:val="0"/>
                <w:bCs w:val="0"/>
                <w:i w:val="0"/>
                <w:color w:val="000000"/>
                <w:kern w:val="0"/>
                <w:sz w:val="20"/>
                <w:szCs w:val="20"/>
                <w:u w:val="none"/>
                <w:lang w:val="en-US" w:eastAsia="zh-CN" w:bidi="ar"/>
              </w:rPr>
              <w:t>三等奖</w:t>
            </w:r>
          </w:p>
        </w:tc>
      </w:tr>
    </w:tbl>
    <w:p>
      <w:pPr>
        <w:pStyle w:val="2"/>
        <w:spacing w:before="0" w:beforeAutospacing="0" w:after="0" w:afterAutospacing="0" w:line="600" w:lineRule="exact"/>
        <w:ind w:firstLine="640" w:firstLineChars="200"/>
        <w:jc w:val="both"/>
        <w:rPr>
          <w:rFonts w:hint="eastAsia" w:ascii="仿宋_GB2312" w:hAnsi="Verdana" w:eastAsia="仿宋_GB2312"/>
          <w:b w:val="0"/>
          <w:bCs w:val="0"/>
          <w:color w:val="000000"/>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703E38"/>
    <w:rsid w:val="73703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2"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2"/>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电机学会</Company>
  <Pages>1</Pages>
  <Words>0</Words>
  <Characters>0</Characters>
  <Lines>0</Lines>
  <Paragraphs>0</Paragraphs>
  <TotalTime>1</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2020-07-21T03:52:00Z</dcterms:created>
  <dc:creator>Administrator</dc:creator>
  <cp:lastModifiedBy>Administrator</cp:lastModifiedBy>
  <dcterms:modified xsi:type="dcterms:W3CDTF">2020-07-21T03:54:28Z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